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标牌技术要求</w:t>
      </w:r>
    </w:p>
    <w:p>
      <w:pPr>
        <w:pStyle w:val="11"/>
        <w:numPr>
          <w:ilvl w:val="0"/>
          <w:numId w:val="1"/>
        </w:numPr>
        <w:ind w:firstLineChars="0"/>
        <w:jc w:val="lef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不锈钢标牌：采用腐蚀横向拉丝工艺，底色为不锈钢原色，色泽均匀。</w:t>
      </w:r>
    </w:p>
    <w:p>
      <w:pPr>
        <w:pStyle w:val="11"/>
        <w:numPr>
          <w:ilvl w:val="0"/>
          <w:numId w:val="1"/>
        </w:numPr>
        <w:ind w:firstLineChars="0"/>
        <w:jc w:val="lef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外形尺寸</w:t>
      </w:r>
      <w:r>
        <w:rPr>
          <w:rFonts w:hint="eastAsia" w:ascii="Arial" w:hAnsi="Arial" w:cs="Arial"/>
          <w:sz w:val="28"/>
          <w:szCs w:val="28"/>
        </w:rPr>
        <w:t>及公差</w:t>
      </w:r>
    </w:p>
    <w:p>
      <w:pPr>
        <w:pStyle w:val="11"/>
        <w:ind w:left="357" w:firstLine="560"/>
        <w:jc w:val="left"/>
        <w:rPr>
          <w:rFonts w:ascii="Arial" w:hAnsi="Arial" w:cs="Arial"/>
          <w:sz w:val="28"/>
          <w:szCs w:val="28"/>
        </w:rPr>
      </w:pPr>
      <w:r>
        <w:rPr>
          <w:rFonts w:hint="eastAsia" w:ascii="Arial" w:hAnsi="Arial" w:cs="Arial"/>
          <w:sz w:val="28"/>
          <w:szCs w:val="28"/>
        </w:rPr>
        <w:t>标牌尺寸应符合GB/T13306-2011标准规定内容。</w:t>
      </w:r>
      <w:r>
        <w:rPr>
          <w:rFonts w:ascii="Arial" w:hAnsi="Arial" w:cs="Arial"/>
          <w:sz w:val="28"/>
          <w:szCs w:val="28"/>
        </w:rPr>
        <w:t>长、宽、厚等尺寸严格按照图纸要求</w:t>
      </w:r>
      <w:r>
        <w:rPr>
          <w:rFonts w:hint="eastAsia" w:ascii="Arial" w:hAnsi="Arial" w:cs="Arial"/>
          <w:sz w:val="28"/>
          <w:szCs w:val="28"/>
        </w:rPr>
        <w:t>制作，图纸尺寸</w:t>
      </w:r>
      <w:r>
        <w:rPr>
          <w:rFonts w:ascii="Arial" w:hAnsi="Arial" w:cs="Arial"/>
          <w:sz w:val="28"/>
          <w:szCs w:val="28"/>
        </w:rPr>
        <w:t>有公差要求的按照图纸公差要求制作。</w:t>
      </w:r>
      <w:r>
        <w:rPr>
          <w:rFonts w:hint="eastAsia" w:ascii="Arial" w:hAnsi="Arial" w:cs="Arial"/>
          <w:sz w:val="28"/>
          <w:szCs w:val="28"/>
        </w:rPr>
        <w:t>无公差要求的，按照下表中公差要求制作</w:t>
      </w:r>
      <w:r>
        <w:rPr>
          <w:rFonts w:ascii="Arial" w:hAnsi="Arial" w:cs="Arial"/>
          <w:sz w:val="28"/>
          <w:szCs w:val="28"/>
        </w:rPr>
        <w:t>，相互垂直的边要保持垂直，不可倾斜。</w:t>
      </w:r>
    </w:p>
    <w:p>
      <w:pPr>
        <w:pStyle w:val="11"/>
        <w:ind w:left="357" w:firstLine="480"/>
        <w:jc w:val="center"/>
        <w:rPr>
          <w:rFonts w:ascii="Arial" w:hAnsi="Arial" w:cs="Arial"/>
          <w:sz w:val="24"/>
          <w:szCs w:val="28"/>
        </w:rPr>
      </w:pPr>
      <w:r>
        <w:rPr>
          <w:rFonts w:hint="eastAsia" w:ascii="Arial" w:hAnsi="Arial" w:cs="Arial"/>
          <w:sz w:val="24"/>
          <w:szCs w:val="28"/>
        </w:rPr>
        <w:t>基本尺寸公差</w:t>
      </w:r>
    </w:p>
    <w:tbl>
      <w:tblPr>
        <w:tblStyle w:val="6"/>
        <w:tblW w:w="0" w:type="auto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7"/>
        <w:gridCol w:w="48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1" w:type="dxa"/>
          </w:tcPr>
          <w:p>
            <w:pPr>
              <w:pStyle w:val="11"/>
              <w:ind w:firstLine="0" w:firstLineChars="0"/>
              <w:jc w:val="left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hint="eastAsia" w:ascii="Arial" w:hAnsi="Arial" w:cs="Arial"/>
                <w:sz w:val="24"/>
                <w:szCs w:val="28"/>
              </w:rPr>
              <w:t>基本尺寸</w:t>
            </w:r>
          </w:p>
        </w:tc>
        <w:tc>
          <w:tcPr>
            <w:tcW w:w="4981" w:type="dxa"/>
          </w:tcPr>
          <w:p>
            <w:pPr>
              <w:pStyle w:val="11"/>
              <w:ind w:firstLine="0" w:firstLineChars="0"/>
              <w:jc w:val="left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hint="eastAsia" w:ascii="Arial" w:hAnsi="Arial" w:cs="Arial"/>
                <w:sz w:val="24"/>
                <w:szCs w:val="28"/>
              </w:rPr>
              <w:t>公差（mm）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1" w:type="dxa"/>
          </w:tcPr>
          <w:p>
            <w:pPr>
              <w:pStyle w:val="11"/>
              <w:ind w:firstLine="0" w:firstLineChars="0"/>
              <w:jc w:val="left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hint="eastAsia" w:ascii="Arial" w:hAnsi="Arial" w:cs="Arial"/>
                <w:sz w:val="24"/>
                <w:szCs w:val="28"/>
              </w:rPr>
              <w:t>长度方向</w:t>
            </w:r>
          </w:p>
        </w:tc>
        <w:tc>
          <w:tcPr>
            <w:tcW w:w="4981" w:type="dxa"/>
          </w:tcPr>
          <w:p>
            <w:pPr>
              <w:pStyle w:val="11"/>
              <w:ind w:firstLine="0" w:firstLineChars="0"/>
              <w:jc w:val="left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hint="eastAsia" w:ascii="Arial" w:hAnsi="Arial" w:cs="Arial"/>
                <w:sz w:val="24"/>
                <w:szCs w:val="28"/>
              </w:rPr>
              <w:t>±0.5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1" w:type="dxa"/>
          </w:tcPr>
          <w:p>
            <w:pPr>
              <w:pStyle w:val="11"/>
              <w:ind w:firstLine="0" w:firstLineChars="0"/>
              <w:jc w:val="left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hint="eastAsia" w:ascii="Arial" w:hAnsi="Arial" w:cs="Arial"/>
                <w:sz w:val="24"/>
                <w:szCs w:val="28"/>
              </w:rPr>
              <w:t>宽度方向</w:t>
            </w:r>
          </w:p>
        </w:tc>
        <w:tc>
          <w:tcPr>
            <w:tcW w:w="4981" w:type="dxa"/>
          </w:tcPr>
          <w:p>
            <w:pPr>
              <w:pStyle w:val="11"/>
              <w:ind w:firstLine="0" w:firstLineChars="0"/>
              <w:jc w:val="left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hint="eastAsia" w:ascii="Arial" w:hAnsi="Arial" w:cs="Arial"/>
                <w:sz w:val="24"/>
                <w:szCs w:val="28"/>
              </w:rPr>
              <w:t>±0.5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1" w:type="dxa"/>
          </w:tcPr>
          <w:p>
            <w:pPr>
              <w:pStyle w:val="11"/>
              <w:ind w:firstLine="0" w:firstLineChars="0"/>
              <w:jc w:val="left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hint="eastAsia" w:ascii="Arial" w:hAnsi="Arial" w:cs="Arial"/>
                <w:sz w:val="24"/>
                <w:szCs w:val="28"/>
              </w:rPr>
              <w:t>对角线</w:t>
            </w:r>
          </w:p>
        </w:tc>
        <w:tc>
          <w:tcPr>
            <w:tcW w:w="4981" w:type="dxa"/>
          </w:tcPr>
          <w:p>
            <w:pPr>
              <w:pStyle w:val="11"/>
              <w:ind w:firstLine="0" w:firstLineChars="0"/>
              <w:jc w:val="left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hint="eastAsia" w:ascii="Arial" w:hAnsi="Arial" w:cs="Arial"/>
                <w:sz w:val="24"/>
                <w:szCs w:val="28"/>
              </w:rPr>
              <w:t>±1</w:t>
            </w:r>
          </w:p>
        </w:tc>
      </w:tr>
    </w:tbl>
    <w:p>
      <w:pPr>
        <w:pStyle w:val="11"/>
        <w:numPr>
          <w:ilvl w:val="0"/>
          <w:numId w:val="1"/>
        </w:numPr>
        <w:ind w:firstLineChars="0"/>
        <w:jc w:val="left"/>
        <w:rPr>
          <w:rFonts w:ascii="Arial" w:hAnsi="Arial" w:cs="Arial"/>
          <w:sz w:val="28"/>
          <w:szCs w:val="28"/>
        </w:rPr>
      </w:pPr>
      <w:r>
        <w:rPr>
          <w:rFonts w:hint="eastAsia" w:ascii="Arial" w:hAnsi="Arial" w:cs="Arial"/>
          <w:sz w:val="28"/>
          <w:szCs w:val="28"/>
        </w:rPr>
        <w:t>字体、图形颜色</w:t>
      </w:r>
    </w:p>
    <w:p>
      <w:pPr>
        <w:pStyle w:val="11"/>
        <w:ind w:left="360" w:firstLine="0" w:firstLineChars="0"/>
        <w:jc w:val="left"/>
        <w:rPr>
          <w:rFonts w:ascii="Arial" w:hAnsi="Arial" w:cs="Arial"/>
          <w:sz w:val="28"/>
          <w:szCs w:val="28"/>
        </w:rPr>
      </w:pPr>
      <w:r>
        <w:rPr>
          <w:rFonts w:hint="eastAsia" w:ascii="Arial" w:hAnsi="Arial" w:cs="Arial"/>
          <w:sz w:val="28"/>
          <w:szCs w:val="28"/>
        </w:rPr>
        <w:t>4.1 一般情况下，标牌中的文字、数字及符号颜色均为黑色，RAL编号为9017。</w:t>
      </w:r>
    </w:p>
    <w:p>
      <w:pPr>
        <w:pStyle w:val="11"/>
        <w:ind w:left="360" w:firstLine="0" w:firstLineChars="0"/>
        <w:jc w:val="left"/>
        <w:rPr>
          <w:rFonts w:ascii="Arial" w:hAnsi="Arial" w:cs="Arial"/>
          <w:sz w:val="28"/>
          <w:szCs w:val="28"/>
        </w:rPr>
      </w:pPr>
      <w:r>
        <w:rPr>
          <w:rFonts w:hint="eastAsia" w:ascii="Arial" w:hAnsi="Arial" w:cs="Arial"/>
          <w:sz w:val="28"/>
          <w:szCs w:val="28"/>
        </w:rPr>
        <w:t>4.2注意 Precaution、当心 Caution 警示类标牌题目区域底色规定为黄色，RAL编号为1023；警告 Warning 警示标牌题目区域底色规定为橙色，RAL编号为2011；危险 Danger 警示标牌题目区域底色为红色，RAL编号为3020。</w:t>
      </w:r>
    </w:p>
    <w:p>
      <w:pPr>
        <w:pStyle w:val="11"/>
        <w:ind w:left="360" w:firstLine="0" w:firstLineChars="0"/>
        <w:jc w:val="left"/>
        <w:rPr>
          <w:rFonts w:ascii="Arial" w:hAnsi="Arial" w:cs="Arial"/>
          <w:sz w:val="28"/>
          <w:szCs w:val="28"/>
        </w:rPr>
      </w:pPr>
      <w:r>
        <w:rPr>
          <w:rFonts w:hint="eastAsia" w:ascii="Arial" w:hAnsi="Arial" w:cs="Arial"/>
          <w:sz w:val="28"/>
          <w:szCs w:val="28"/>
        </w:rPr>
        <w:t>4.3</w:t>
      </w:r>
      <w:r>
        <w:rPr>
          <w:rFonts w:ascii="Arial" w:hAnsi="Arial" w:cs="Arial"/>
          <w:sz w:val="28"/>
          <w:szCs w:val="28"/>
        </w:rPr>
        <w:t>有JIER图标的标牌，JIER图标颜色为信号蓝，RAL编号为5005或者信号白，RAL编号为9003。</w:t>
      </w:r>
    </w:p>
    <w:p>
      <w:pPr>
        <w:pStyle w:val="11"/>
        <w:numPr>
          <w:ilvl w:val="0"/>
          <w:numId w:val="1"/>
        </w:numPr>
        <w:ind w:firstLineChars="0"/>
        <w:jc w:val="lef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标牌周边要去除毛刺，不伤手。</w:t>
      </w:r>
    </w:p>
    <w:p>
      <w:pPr>
        <w:pStyle w:val="11"/>
        <w:numPr>
          <w:ilvl w:val="0"/>
          <w:numId w:val="1"/>
        </w:numPr>
        <w:ind w:firstLineChars="0"/>
        <w:jc w:val="lef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</w:rPr>
        <w:t>标牌表面不允许有划伤等其它缺陷。</w:t>
      </w:r>
    </w:p>
    <w:p>
      <w:pPr>
        <w:pStyle w:val="11"/>
        <w:numPr>
          <w:ilvl w:val="0"/>
          <w:numId w:val="1"/>
        </w:numPr>
        <w:ind w:firstLineChars="0"/>
        <w:jc w:val="lef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</w:rPr>
        <w:t>其它要求</w:t>
      </w:r>
    </w:p>
    <w:p>
      <w:pPr>
        <w:pStyle w:val="11"/>
        <w:ind w:left="357" w:firstLine="560"/>
        <w:rPr>
          <w:rFonts w:ascii="Arial" w:hAnsi="Arial" w:cs="Arial" w:eastAsiaTheme="majorEastAsia"/>
          <w:sz w:val="28"/>
        </w:rPr>
      </w:pPr>
      <w:r>
        <w:rPr>
          <w:rFonts w:hint="eastAsia" w:ascii="Arial" w:hAnsi="Arial" w:cs="Arial" w:eastAsiaTheme="majorEastAsia"/>
          <w:sz w:val="28"/>
        </w:rPr>
        <w:t>对于带图采购的，</w:t>
      </w:r>
      <w:r>
        <w:rPr>
          <w:rFonts w:ascii="Arial" w:hAnsi="Arial" w:cs="Arial" w:eastAsiaTheme="majorEastAsia"/>
          <w:sz w:val="28"/>
        </w:rPr>
        <w:t>严格按照图纸中的技术要求进行制作。</w:t>
      </w:r>
    </w:p>
    <w:p>
      <w:pPr>
        <w:pStyle w:val="11"/>
        <w:ind w:left="357" w:firstLine="560"/>
        <w:rPr>
          <w:rFonts w:ascii="Arial" w:hAnsi="Arial" w:cs="Arial" w:eastAsiaTheme="majorEastAsia"/>
          <w:sz w:val="28"/>
        </w:rPr>
      </w:pPr>
    </w:p>
    <w:p>
      <w:pPr>
        <w:rPr>
          <w:rFonts w:ascii="Arial" w:hAnsi="Arial" w:cs="Arial" w:eastAsiaTheme="majorEastAsia"/>
          <w:sz w:val="28"/>
        </w:rPr>
      </w:pPr>
    </w:p>
    <w:p>
      <w:pPr>
        <w:rPr>
          <w:rFonts w:ascii="Arial" w:hAnsi="Arial" w:cs="Arial" w:eastAsiaTheme="majorEastAsia"/>
          <w:sz w:val="28"/>
        </w:rPr>
      </w:pPr>
    </w:p>
    <w:p>
      <w:pPr>
        <w:rPr>
          <w:rFonts w:ascii="Arial" w:hAnsi="Arial" w:cs="Arial" w:eastAsiaTheme="majorEastAsia"/>
          <w:sz w:val="28"/>
        </w:rPr>
      </w:pPr>
      <w:r>
        <w:rPr>
          <w:rFonts w:hint="eastAsia" w:ascii="Arial" w:hAnsi="Arial" w:cs="Arial" w:eastAsiaTheme="majorEastAsia"/>
          <w:sz w:val="28"/>
        </w:rPr>
        <w:t>甲方：济南二机床集团有限公司           乙方：</w:t>
      </w:r>
    </w:p>
    <w:p>
      <w:pPr>
        <w:rPr>
          <w:rFonts w:ascii="Arial" w:hAnsi="Arial" w:cs="Arial" w:eastAsiaTheme="majorEastAsia"/>
          <w:sz w:val="28"/>
        </w:rPr>
      </w:pPr>
      <w:bookmarkStart w:id="0" w:name="_GoBack"/>
      <w:bookmarkEnd w:id="0"/>
    </w:p>
    <w:p>
      <w:pPr>
        <w:ind w:firstLine="1260" w:firstLineChars="450"/>
        <w:rPr>
          <w:rFonts w:ascii="Arial" w:hAnsi="Arial" w:cs="Arial" w:eastAsiaTheme="majorEastAsia"/>
          <w:sz w:val="28"/>
        </w:rPr>
      </w:pPr>
      <w:r>
        <w:rPr>
          <w:rFonts w:hint="eastAsia" w:ascii="Arial" w:hAnsi="Arial" w:cs="Arial" w:eastAsiaTheme="majorEastAsia"/>
          <w:sz w:val="28"/>
        </w:rPr>
        <w:t>20</w:t>
      </w:r>
      <w:r>
        <w:rPr>
          <w:rFonts w:hint="eastAsia" w:ascii="Arial" w:hAnsi="Arial" w:cs="Arial" w:eastAsiaTheme="majorEastAsia"/>
          <w:sz w:val="28"/>
          <w:lang w:val="en-US" w:eastAsia="zh-CN"/>
        </w:rPr>
        <w:t>24</w:t>
      </w:r>
      <w:r>
        <w:rPr>
          <w:rFonts w:hint="eastAsia" w:ascii="Arial" w:hAnsi="Arial" w:cs="Arial" w:eastAsiaTheme="majorEastAsia"/>
          <w:sz w:val="28"/>
        </w:rPr>
        <w:t>年   月   日                      20</w:t>
      </w:r>
      <w:r>
        <w:rPr>
          <w:rFonts w:hint="eastAsia" w:ascii="Arial" w:hAnsi="Arial" w:cs="Arial" w:eastAsiaTheme="majorEastAsia"/>
          <w:sz w:val="28"/>
          <w:lang w:val="en-US" w:eastAsia="zh-CN"/>
        </w:rPr>
        <w:t>24</w:t>
      </w:r>
      <w:r>
        <w:rPr>
          <w:rFonts w:hint="eastAsia" w:ascii="Arial" w:hAnsi="Arial" w:cs="Arial" w:eastAsiaTheme="majorEastAsia"/>
          <w:sz w:val="28"/>
        </w:rPr>
        <w:t>年   月   日</w:t>
      </w:r>
    </w:p>
    <w:p/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227028304"/>
      <w:docPartObj>
        <w:docPartGallery w:val="autotext"/>
      </w:docPartObj>
    </w:sdtPr>
    <w:sdtContent>
      <w:sdt>
        <w:sdtPr>
          <w:id w:val="-1669238322"/>
          <w:docPartObj>
            <w:docPartGallery w:val="autotext"/>
          </w:docPartObj>
        </w:sdtPr>
        <w:sdtContent>
          <w:p>
            <w:pPr>
              <w:pStyle w:val="3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</w:pPr>
    <w:r>
      <w:rPr>
        <w:rFonts w:hint="eastAsia"/>
        <w:lang w:val="en-US" w:eastAsia="zh-CN"/>
      </w:rPr>
      <w:t xml:space="preserve">                                                  标牌                                   </w:t>
    </w:r>
    <w:r>
      <w:rPr>
        <w:rFonts w:hint="eastAsia"/>
      </w:rPr>
      <w:t>外购件招标技术</w:t>
    </w:r>
    <w:r>
      <w:rPr>
        <w:rFonts w:hint="eastAsia"/>
        <w:lang w:val="en-US" w:eastAsia="zh-CN"/>
      </w:rPr>
      <w:t>要求</w:t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CBB610D"/>
    <w:multiLevelType w:val="multilevel"/>
    <w:tmpl w:val="1CBB610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NkYzU3NzMyOWJhODQ2YjgyN2U5NTM5MmZjOWM2YmEifQ=="/>
  </w:docVars>
  <w:rsids>
    <w:rsidRoot w:val="00FF43B1"/>
    <w:rsid w:val="00041A2B"/>
    <w:rsid w:val="00056F16"/>
    <w:rsid w:val="00096BA0"/>
    <w:rsid w:val="00120010"/>
    <w:rsid w:val="001D042C"/>
    <w:rsid w:val="0020124C"/>
    <w:rsid w:val="00214DD9"/>
    <w:rsid w:val="00233049"/>
    <w:rsid w:val="002D62EC"/>
    <w:rsid w:val="00320CCE"/>
    <w:rsid w:val="0036730C"/>
    <w:rsid w:val="0037126B"/>
    <w:rsid w:val="003D5058"/>
    <w:rsid w:val="003F3850"/>
    <w:rsid w:val="004045ED"/>
    <w:rsid w:val="0042562B"/>
    <w:rsid w:val="0043127C"/>
    <w:rsid w:val="00465B4D"/>
    <w:rsid w:val="004759D9"/>
    <w:rsid w:val="004C23D0"/>
    <w:rsid w:val="004D1C9F"/>
    <w:rsid w:val="00502249"/>
    <w:rsid w:val="00507E1F"/>
    <w:rsid w:val="00535211"/>
    <w:rsid w:val="00537DF7"/>
    <w:rsid w:val="00553CE3"/>
    <w:rsid w:val="0056347B"/>
    <w:rsid w:val="00645D48"/>
    <w:rsid w:val="00691B5E"/>
    <w:rsid w:val="00750318"/>
    <w:rsid w:val="00772326"/>
    <w:rsid w:val="00783907"/>
    <w:rsid w:val="00797698"/>
    <w:rsid w:val="007C732C"/>
    <w:rsid w:val="0080433C"/>
    <w:rsid w:val="0095716F"/>
    <w:rsid w:val="009A3B30"/>
    <w:rsid w:val="009B45DD"/>
    <w:rsid w:val="009E343B"/>
    <w:rsid w:val="009E51F7"/>
    <w:rsid w:val="00A73107"/>
    <w:rsid w:val="00AB138E"/>
    <w:rsid w:val="00AF4BDF"/>
    <w:rsid w:val="00B02C9C"/>
    <w:rsid w:val="00B04AE4"/>
    <w:rsid w:val="00B74791"/>
    <w:rsid w:val="00BD2FEF"/>
    <w:rsid w:val="00C05BEC"/>
    <w:rsid w:val="00D0010B"/>
    <w:rsid w:val="00D33A07"/>
    <w:rsid w:val="00D50123"/>
    <w:rsid w:val="00DB524A"/>
    <w:rsid w:val="00E543ED"/>
    <w:rsid w:val="00E5666F"/>
    <w:rsid w:val="00ED7FA7"/>
    <w:rsid w:val="00FE5017"/>
    <w:rsid w:val="00FF43B1"/>
    <w:rsid w:val="24FB26CA"/>
    <w:rsid w:val="2F9D5E95"/>
    <w:rsid w:val="37A460A2"/>
    <w:rsid w:val="61B72574"/>
    <w:rsid w:val="63920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autoRedefine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autoRedefine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autoRedefine/>
    <w:semiHidden/>
    <w:qFormat/>
    <w:uiPriority w:val="99"/>
    <w:rPr>
      <w:sz w:val="18"/>
      <w:szCs w:val="18"/>
    </w:rPr>
  </w:style>
  <w:style w:type="paragraph" w:styleId="11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95</Words>
  <Characters>542</Characters>
  <Lines>4</Lines>
  <Paragraphs>1</Paragraphs>
  <TotalTime>56</TotalTime>
  <ScaleCrop>false</ScaleCrop>
  <LinksUpToDate>false</LinksUpToDate>
  <CharactersWithSpaces>636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2019-06-03T09:15:00Z</dcterms:created>
  <dc:creator>赵忠乐</dc:creator>
  <cp:lastModifiedBy>乐</cp:lastModifiedBy>
  <dcterms:modified xsi:type="dcterms:W3CDTF">2024-05-09T01:42:10Z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51D3C213374945A49FF76EDA67063C39_12</vt:lpwstr>
  </property>
</Properties>
</file>